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lang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_GBK" w:eastAsia="方正小标宋_GBK"/>
          <w:kern w:val="0"/>
        </w:rPr>
      </w:pPr>
    </w:p>
    <w:p>
      <w:pPr>
        <w:spacing w:line="500" w:lineRule="exact"/>
        <w:jc w:val="center"/>
        <w:rPr>
          <w:rFonts w:ascii="方正小标宋_GBK" w:eastAsia="方正小标宋_GBK"/>
          <w:kern w:val="0"/>
        </w:rPr>
      </w:pPr>
      <w:r>
        <w:rPr>
          <w:rFonts w:hint="eastAsia" w:ascii="方正小标宋_GBK" w:eastAsia="方正小标宋_GBK"/>
          <w:kern w:val="0"/>
        </w:rPr>
        <w:t>安徽省中等职业学校优秀论文、优秀教学软件和优质课</w:t>
      </w:r>
    </w:p>
    <w:p>
      <w:pPr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</w:rPr>
        <w:t>评选推荐表</w:t>
      </w:r>
    </w:p>
    <w:tbl>
      <w:tblPr>
        <w:tblStyle w:val="4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背越式跳高过杆技术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周厚生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18055825687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阜阳技师学院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rPr>
                <w:rFonts w:hint="eastAsia" w:ascii="宋体" w:hAnsi="宋体" w:eastAsia="宋体"/>
                <w:kern w:val="0"/>
                <w:sz w:val="24"/>
                <w:lang w:val="zh-CN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本课</w:t>
            </w:r>
            <w:r>
              <w:rPr>
                <w:rFonts w:hint="eastAsia" w:ascii="宋体" w:hAnsi="宋体" w:eastAsia="宋体"/>
                <w:kern w:val="0"/>
                <w:sz w:val="24"/>
                <w:lang w:val="zh-CN" w:eastAsia="zh-CN"/>
              </w:rPr>
              <w:t>在全面贯彻体育教学大纲的基础上， 以“健康第一”为指导思想，以《体育与健康课程标准》为依据，以背越式跳高单元教学为课例进行教学。本单元共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/>
                <w:kern w:val="0"/>
                <w:sz w:val="24"/>
                <w:lang w:val="zh-CN" w:eastAsia="zh-CN"/>
              </w:rPr>
              <w:t>次课，本次课为背越式跳高单元教学第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kern w:val="0"/>
                <w:sz w:val="24"/>
                <w:lang w:val="zh-CN" w:eastAsia="zh-CN"/>
              </w:rPr>
              <w:t>次课。</w:t>
            </w:r>
          </w:p>
          <w:p>
            <w:pPr>
              <w:ind w:firstLine="480" w:firstLineChars="20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首先</w:t>
            </w:r>
            <w:r>
              <w:rPr>
                <w:rFonts w:hint="eastAsia" w:ascii="宋体" w:hAnsi="宋体" w:eastAsia="宋体"/>
                <w:kern w:val="0"/>
                <w:sz w:val="24"/>
                <w:lang w:val="zh-CN" w:eastAsia="zh-CN"/>
              </w:rPr>
              <w:t>导入新课阶段，课堂常规，提出课的内容和要求；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做游戏织网捕鱼，</w:t>
            </w:r>
            <w:r>
              <w:rPr>
                <w:rFonts w:hint="eastAsia" w:ascii="宋体" w:hAnsi="宋体" w:eastAsia="宋体"/>
                <w:kern w:val="0"/>
                <w:sz w:val="24"/>
                <w:lang w:val="zh-CN" w:eastAsia="zh-CN"/>
              </w:rPr>
              <w:t>让学生奔跑起来，提高学生的兴奋性，充分活动学生的身体各部位，达到热身的目的；技能学练阶段，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通过</w:t>
            </w:r>
            <w:r>
              <w:rPr>
                <w:rFonts w:hint="eastAsia" w:ascii="宋体" w:hAnsi="宋体" w:eastAsia="宋体"/>
                <w:kern w:val="0"/>
                <w:sz w:val="24"/>
                <w:lang w:val="zh-CN" w:eastAsia="zh-CN"/>
              </w:rPr>
              <w:t>让学生体会原地倒肩挺髋动作、原地起跳过低杆、过高杆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提高学生能力，</w:t>
            </w:r>
            <w:r>
              <w:rPr>
                <w:rFonts w:hint="eastAsia" w:ascii="宋体" w:hAnsi="宋体" w:eastAsia="宋体"/>
                <w:kern w:val="0"/>
                <w:sz w:val="24"/>
                <w:lang w:val="zh-CN" w:eastAsia="zh-CN"/>
              </w:rPr>
              <w:t>选出动作优秀的学生给大家展示；游戏竞争阶段，培养学生竞争意识和团结协作能力； 放松阶段，在愉悦的心境中充分放松全身，从而达到身心放松的目的；分享交流阶段，评价小结本次课，相互分享；课后延伸阶段，布置作业，查阅资料，为什么要用单脚起跳？引出下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次</w:t>
            </w:r>
            <w:r>
              <w:rPr>
                <w:rFonts w:hint="eastAsia" w:ascii="宋体" w:hAnsi="宋体" w:eastAsia="宋体"/>
                <w:kern w:val="0"/>
                <w:sz w:val="24"/>
                <w:lang w:val="zh-CN" w:eastAsia="zh-CN"/>
              </w:rPr>
              <w:t>课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内容</w:t>
            </w:r>
            <w:r>
              <w:rPr>
                <w:rFonts w:hint="eastAsia" w:ascii="宋体" w:hAnsi="宋体" w:eastAsia="宋体"/>
                <w:kern w:val="0"/>
                <w:sz w:val="24"/>
                <w:lang w:val="zh-CN"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年    月   日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MWQ0NDc3OWQwYTJiODBhNjBmZTJkMWUyYjExODIifQ=="/>
  </w:docVars>
  <w:rsids>
    <w:rsidRoot w:val="00765A5A"/>
    <w:rsid w:val="006F5324"/>
    <w:rsid w:val="00765A5A"/>
    <w:rsid w:val="049F343C"/>
    <w:rsid w:val="11D32976"/>
    <w:rsid w:val="190D49C0"/>
    <w:rsid w:val="204D5FEA"/>
    <w:rsid w:val="2CB847EB"/>
    <w:rsid w:val="32126467"/>
    <w:rsid w:val="38AE3672"/>
    <w:rsid w:val="40F55BB6"/>
    <w:rsid w:val="41083B3B"/>
    <w:rsid w:val="425F3F71"/>
    <w:rsid w:val="43560B8E"/>
    <w:rsid w:val="47291620"/>
    <w:rsid w:val="52411B9A"/>
    <w:rsid w:val="5BAC6B90"/>
    <w:rsid w:val="5BF44F90"/>
    <w:rsid w:val="61B03707"/>
    <w:rsid w:val="643C74D4"/>
    <w:rsid w:val="66F44096"/>
    <w:rsid w:val="6F8D32DA"/>
    <w:rsid w:val="73530396"/>
    <w:rsid w:val="75C95A79"/>
    <w:rsid w:val="78526E6F"/>
    <w:rsid w:val="792E168A"/>
    <w:rsid w:val="7ACC115A"/>
    <w:rsid w:val="7B7B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446</Characters>
  <Lines>2</Lines>
  <Paragraphs>1</Paragraphs>
  <TotalTime>3</TotalTime>
  <ScaleCrop>false</ScaleCrop>
  <LinksUpToDate>false</LinksUpToDate>
  <CharactersWithSpaces>598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一秋</cp:lastModifiedBy>
  <cp:lastPrinted>2023-05-04T02:30:00Z</cp:lastPrinted>
  <dcterms:modified xsi:type="dcterms:W3CDTF">2023-05-30T04:07:20Z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A8E80E66931E4C6194028CB202E4931C_13</vt:lpwstr>
  </property>
</Properties>
</file>