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bCs/>
          <w:kern w:val="0"/>
          <w:sz w:val="48"/>
          <w:szCs w:val="48"/>
        </w:rPr>
      </w:pPr>
      <w:r>
        <w:rPr>
          <w:rFonts w:hint="eastAsia" w:ascii="黑体" w:eastAsia="黑体" w:cs="宋体"/>
          <w:b/>
          <w:bCs/>
          <w:kern w:val="0"/>
          <w:sz w:val="48"/>
          <w:szCs w:val="48"/>
        </w:rPr>
        <w:t>竞价方报价书</w:t>
      </w:r>
    </w:p>
    <w:p>
      <w:pPr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第____轮报价</w:t>
      </w:r>
    </w:p>
    <w:tbl>
      <w:tblPr>
        <w:tblStyle w:val="2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5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30"/>
                <w:u w:val="single"/>
                <w:lang w:val="zh-CN"/>
              </w:rPr>
            </w:pPr>
            <w:r>
              <w:rPr>
                <w:b/>
                <w:color w:val="000000"/>
                <w:sz w:val="30"/>
                <w:lang w:val="zh-CN"/>
              </w:rPr>
              <w:t>项目名称</w:t>
            </w:r>
            <w:r>
              <w:rPr>
                <w:rFonts w:hint="eastAsia"/>
                <w:b/>
                <w:color w:val="000000"/>
                <w:sz w:val="30"/>
                <w:lang w:val="zh-CN"/>
              </w:rPr>
              <w:t>：阜阳技师学院机电工程系废旧</w:t>
            </w:r>
            <w:r>
              <w:rPr>
                <w:rFonts w:hint="eastAsia"/>
                <w:b/>
                <w:color w:val="000000"/>
                <w:sz w:val="30"/>
                <w:lang w:val="en-US" w:eastAsia="zh-CN"/>
              </w:rPr>
              <w:t>设备</w:t>
            </w:r>
            <w:r>
              <w:rPr>
                <w:rFonts w:hint="eastAsia"/>
                <w:b/>
                <w:color w:val="000000"/>
                <w:sz w:val="30"/>
                <w:lang w:val="zh-CN"/>
              </w:rPr>
              <w:t>处置的竞价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b/>
                <w:color w:val="000000"/>
                <w:sz w:val="30"/>
                <w:lang w:val="zh-CN"/>
              </w:rPr>
              <w:t>项目编号：</w:t>
            </w:r>
            <w:r>
              <w:rPr>
                <w:rFonts w:hint="eastAsia"/>
                <w:b/>
                <w:color w:val="000000"/>
                <w:sz w:val="30"/>
                <w:lang w:val="zh-CN"/>
              </w:rPr>
              <w:t>FYJSXY</w:t>
            </w:r>
            <w:r>
              <w:rPr>
                <w:rFonts w:hint="eastAsia"/>
                <w:b/>
                <w:color w:val="000000"/>
                <w:sz w:val="30"/>
                <w:lang w:val="en-US" w:eastAsia="zh-CN"/>
              </w:rPr>
              <w:t>ZC</w:t>
            </w:r>
            <w:r>
              <w:rPr>
                <w:rFonts w:hint="eastAsia"/>
                <w:b/>
                <w:color w:val="000000"/>
                <w:sz w:val="30"/>
                <w:lang w:val="zh-CN"/>
              </w:rPr>
              <w:t>202</w:t>
            </w:r>
            <w:r>
              <w:rPr>
                <w:rFonts w:hint="eastAsia"/>
                <w:b/>
                <w:color w:val="000000"/>
                <w:sz w:val="30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/>
                <w:sz w:val="30"/>
                <w:lang w:val="zh-CN"/>
              </w:rPr>
              <w:t>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竞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价公司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名称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总价：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小写￥ 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元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大写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报价日期：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法定代表人或委托代理人签字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：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360" w:lineRule="auto"/>
        <w:rPr>
          <w:rFonts w:hint="default" w:ascii="仿宋_GB2312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注：竞价方报价书需提前打印多张加盖公司鲜章。</w:t>
      </w:r>
      <w:bookmarkStart w:id="0" w:name="_GoBack"/>
      <w:bookmarkEnd w:id="0"/>
    </w:p>
    <w:p>
      <w:pPr>
        <w:spacing w:line="360" w:lineRule="auto"/>
      </w:pPr>
      <w:r>
        <w:rPr>
          <w:rFonts w:hint="eastAsia" w:ascii="仿宋_GB2312" w:eastAsia="仿宋_GB2312" w:cs="宋体"/>
          <w:kern w:val="0"/>
          <w:sz w:val="28"/>
          <w:szCs w:val="28"/>
        </w:rPr>
        <w:t>金额大写：零 壹 贰 叁 肆 伍 陆 柒 捌 玖 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DM4MjRlNDQzMjQxNGU5NmJlYmUxMjUwNjI2ZDAifQ=="/>
  </w:docVars>
  <w:rsids>
    <w:rsidRoot w:val="25687CB1"/>
    <w:rsid w:val="01017684"/>
    <w:rsid w:val="256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2023-06-12T07:37:00Z</dcterms:created>
  <dc:creator>逝水如梦，了无痕迹</dc:creator>
  <cp:lastModifiedBy>逝水如梦，了无痕迹</cp:lastModifiedBy>
  <dcterms:modified xsi:type="dcterms:W3CDTF">2023-06-12T07:43:25Z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54A9A7B5192A47A2A65FB7FAEC984A70_11</vt:lpwstr>
  </property>
</Properties>
</file>