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u w:val="single"/>
          <w:lang w:val="en-US" w:eastAsia="zh-CN"/>
        </w:rPr>
        <w:t xml:space="preserve"> 阜阳市电气装置项目竞赛集训基地赛前集训耗材</w:t>
      </w:r>
      <w:r>
        <w:rPr>
          <w:rFonts w:hint="eastAsia" w:ascii="黑体" w:hAnsi="黑体" w:eastAsia="黑体" w:cs="黑体"/>
          <w:sz w:val="44"/>
          <w:szCs w:val="44"/>
          <w:lang w:val="en-US" w:eastAsia="zh-CN"/>
        </w:rPr>
        <w:t>采购询价函</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本项目为</w:t>
      </w:r>
      <w:r>
        <w:rPr>
          <w:rFonts w:hint="eastAsia" w:ascii="仿宋" w:hAnsi="仿宋" w:eastAsia="仿宋" w:cs="仿宋"/>
          <w:sz w:val="32"/>
          <w:szCs w:val="32"/>
          <w:u w:val="single"/>
          <w:vertAlign w:val="baseline"/>
          <w:lang w:val="en-US" w:eastAsia="zh-CN"/>
        </w:rPr>
        <w:t>阜阳市电气装置项目竞赛集训基地赛前集训耗材采购</w:t>
      </w:r>
      <w:r>
        <w:rPr>
          <w:rFonts w:hint="eastAsia" w:ascii="宋体" w:hAnsi="宋体"/>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二、本项目所投产品按国家标准执行，所有产品质保</w:t>
      </w:r>
      <w:r>
        <w:rPr>
          <w:rFonts w:hint="eastAsia" w:ascii="宋体" w:hAnsi="宋体"/>
          <w:color w:val="000000"/>
          <w:sz w:val="32"/>
          <w:szCs w:val="32"/>
          <w:u w:val="single"/>
          <w:lang w:val="en-US" w:eastAsia="zh-CN"/>
        </w:rPr>
        <w:t xml:space="preserve"> 1  </w:t>
      </w:r>
      <w:r>
        <w:rPr>
          <w:rFonts w:hint="eastAsia" w:ascii="宋体" w:hAnsi="宋体"/>
          <w:color w:val="000000"/>
          <w:sz w:val="32"/>
          <w:szCs w:val="32"/>
          <w:lang w:val="en-US" w:eastAsia="zh-CN"/>
        </w:rPr>
        <w:t>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三、本项目报价包含货物、人工费、材料费、安装费、垃圾清运费、税金等所有相关费用，在质保期内如有非人为损坏问题均由中标单位负责。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四、供货期限：合同签订后 5 日历天内供货完成。</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五、本次投标提供的所有资料都是真实有效、准确完整。如发现提供虚假资料或与事实不符，将取消投标和中标候选人资格。</w:t>
      </w:r>
    </w:p>
    <w:p>
      <w:pPr>
        <w:pStyle w:val="3"/>
        <w:keepNext w:val="0"/>
        <w:keepLines w:val="0"/>
        <w:pageBreakBefore w:val="0"/>
        <w:kinsoku/>
        <w:wordWrap/>
        <w:overflowPunct/>
        <w:topLinePunct w:val="0"/>
        <w:bidi w:val="0"/>
        <w:snapToGrid/>
        <w:spacing w:line="600" w:lineRule="exact"/>
        <w:ind w:firstLine="640" w:firstLineChars="200"/>
        <w:textAlignment w:val="auto"/>
        <w:rPr>
          <w:rFonts w:hint="default" w:ascii="宋体" w:hAnsi="宋体"/>
          <w:color w:val="000000"/>
          <w:sz w:val="32"/>
          <w:szCs w:val="32"/>
          <w:u w:val="single"/>
          <w:lang w:val="en-US" w:eastAsia="zh-CN"/>
        </w:rPr>
      </w:pPr>
      <w:r>
        <w:rPr>
          <w:rFonts w:hint="eastAsia" w:ascii="宋体" w:hAnsi="宋体"/>
          <w:color w:val="000000"/>
          <w:sz w:val="32"/>
          <w:szCs w:val="32"/>
          <w:lang w:val="en-US" w:eastAsia="zh-CN"/>
        </w:rPr>
        <w:t>六、</w:t>
      </w:r>
      <w:r>
        <w:rPr>
          <w:rFonts w:hint="eastAsia" w:ascii="宋体" w:hAnsi="宋体"/>
          <w:color w:val="000000"/>
          <w:spacing w:val="-20"/>
          <w:sz w:val="32"/>
          <w:szCs w:val="32"/>
          <w:lang w:val="en-US" w:eastAsia="zh-CN"/>
        </w:rPr>
        <w:t>以上报价于</w:t>
      </w:r>
      <w:r>
        <w:rPr>
          <w:rFonts w:hint="eastAsia" w:ascii="宋体" w:hAnsi="宋体"/>
          <w:color w:val="000000"/>
          <w:spacing w:val="-20"/>
          <w:sz w:val="32"/>
          <w:szCs w:val="32"/>
          <w:u w:val="single"/>
          <w:lang w:val="en-US" w:eastAsia="zh-CN"/>
        </w:rPr>
        <w:t>2024年12月9日上午11:00点</w:t>
      </w:r>
      <w:r>
        <w:rPr>
          <w:rFonts w:hint="eastAsia" w:ascii="宋体" w:hAnsi="宋体"/>
          <w:color w:val="000000"/>
          <w:spacing w:val="-20"/>
          <w:sz w:val="32"/>
          <w:szCs w:val="32"/>
          <w:lang w:val="en-US" w:eastAsia="zh-CN"/>
        </w:rPr>
        <w:t>前，将投标材料报阜阳技师学院机电系（实训楼4楼4404室），殷老师</w:t>
      </w:r>
      <w:r>
        <w:rPr>
          <w:rFonts w:hint="eastAsia" w:ascii="宋体" w:hAnsi="宋体"/>
          <w:color w:val="000000"/>
          <w:spacing w:val="-20"/>
          <w:sz w:val="32"/>
          <w:szCs w:val="32"/>
          <w:u w:val="single"/>
          <w:lang w:val="en-US" w:eastAsia="zh-CN"/>
        </w:rPr>
        <w:t>：</w:t>
      </w:r>
      <w:r>
        <w:rPr>
          <w:rFonts w:hint="eastAsia" w:eastAsia="宋体"/>
          <w:sz w:val="28"/>
          <w:szCs w:val="28"/>
          <w:u w:val="single"/>
          <w:lang w:val="en-US" w:eastAsia="zh-CN"/>
        </w:rPr>
        <w:t>18055836786</w:t>
      </w:r>
    </w:p>
    <w:p>
      <w:pPr>
        <w:pStyle w:val="3"/>
        <w:keepNext w:val="0"/>
        <w:keepLines w:val="0"/>
        <w:pageBreakBefore w:val="0"/>
        <w:kinsoku/>
        <w:wordWrap/>
        <w:overflowPunct/>
        <w:topLinePunct w:val="0"/>
        <w:bidi w:val="0"/>
        <w:snapToGrid/>
        <w:spacing w:line="600" w:lineRule="exact"/>
        <w:ind w:firstLine="640" w:firstLineChars="200"/>
        <w:textAlignment w:val="auto"/>
        <w:rPr>
          <w:rFonts w:hint="eastAsia" w:ascii="宋体" w:hAnsi="宋体"/>
          <w:color w:val="000000"/>
          <w:sz w:val="32"/>
          <w:szCs w:val="32"/>
          <w:lang w:val="en-US" w:eastAsia="zh-CN"/>
        </w:rPr>
      </w:pPr>
      <w:r>
        <w:rPr>
          <w:rFonts w:hint="eastAsia" w:ascii="宋体" w:hAnsi="宋体"/>
          <w:color w:val="000000"/>
          <w:sz w:val="32"/>
          <w:szCs w:val="32"/>
          <w:lang w:val="en-US" w:eastAsia="zh-CN"/>
        </w:rPr>
        <w:t>七、提供合法的</w:t>
      </w:r>
      <w:r>
        <w:rPr>
          <w:rFonts w:hint="eastAsia" w:ascii="宋体" w:hAnsi="宋体"/>
          <w:b/>
          <w:bCs/>
          <w:color w:val="000000"/>
          <w:sz w:val="32"/>
          <w:szCs w:val="32"/>
          <w:u w:val="single"/>
          <w:lang w:val="en-US" w:eastAsia="zh-CN"/>
        </w:rPr>
        <w:t>企业法人营业执照</w:t>
      </w:r>
      <w:r>
        <w:rPr>
          <w:rFonts w:hint="eastAsia" w:ascii="宋体" w:hAnsi="宋体"/>
          <w:color w:val="000000"/>
          <w:sz w:val="32"/>
          <w:szCs w:val="32"/>
          <w:lang w:val="en-US" w:eastAsia="zh-CN"/>
        </w:rPr>
        <w:t>、</w:t>
      </w:r>
      <w:r>
        <w:rPr>
          <w:rFonts w:hint="eastAsia" w:ascii="宋体" w:hAnsi="宋体"/>
          <w:b/>
          <w:bCs/>
          <w:color w:val="000000"/>
          <w:sz w:val="32"/>
          <w:szCs w:val="32"/>
          <w:u w:val="single"/>
          <w:lang w:val="en-US" w:eastAsia="zh-CN"/>
        </w:rPr>
        <w:t>报价单</w:t>
      </w:r>
      <w:r>
        <w:rPr>
          <w:rFonts w:hint="eastAsia" w:ascii="宋体" w:hAnsi="宋体"/>
          <w:color w:val="000000"/>
          <w:sz w:val="32"/>
          <w:szCs w:val="32"/>
          <w:lang w:val="en-US" w:eastAsia="zh-CN"/>
        </w:rPr>
        <w:t>、</w:t>
      </w:r>
      <w:r>
        <w:rPr>
          <w:rFonts w:hint="eastAsia" w:ascii="宋体" w:hAnsi="宋体"/>
          <w:b/>
          <w:bCs/>
          <w:color w:val="000000"/>
          <w:sz w:val="32"/>
          <w:szCs w:val="32"/>
          <w:u w:val="single"/>
          <w:lang w:val="en-US" w:eastAsia="zh-CN"/>
        </w:rPr>
        <w:t>授权委托书</w:t>
      </w:r>
      <w:r>
        <w:rPr>
          <w:rFonts w:hint="eastAsia" w:ascii="宋体" w:hAnsi="宋体"/>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注：以下投标人签字盖章表示同意以上须知，</w:t>
      </w:r>
      <w:r>
        <w:rPr>
          <w:rFonts w:hint="eastAsia" w:ascii="宋体" w:hAnsi="宋体"/>
          <w:b/>
          <w:bCs/>
          <w:color w:val="000000"/>
          <w:sz w:val="32"/>
          <w:szCs w:val="32"/>
          <w:u w:val="single"/>
          <w:lang w:val="en-US" w:eastAsia="zh-CN"/>
        </w:rPr>
        <w:t>使用档案袋密封并盖章</w:t>
      </w:r>
      <w:r>
        <w:rPr>
          <w:rFonts w:hint="eastAsia" w:ascii="宋体" w:hAnsi="宋体"/>
          <w:color w:val="000000"/>
          <w:sz w:val="32"/>
          <w:szCs w:val="32"/>
          <w:lang w:val="en-US" w:eastAsia="zh-CN"/>
        </w:rPr>
        <w:t>该报价文件生效。</w:t>
      </w:r>
    </w:p>
    <w:p>
      <w:pPr>
        <w:pStyle w:val="7"/>
        <w:keepNext w:val="0"/>
        <w:keepLines w:val="0"/>
        <w:pageBreakBefore w:val="0"/>
        <w:kinsoku/>
        <w:wordWrap/>
        <w:overflowPunct/>
        <w:topLinePunct w:val="0"/>
        <w:bidi w:val="0"/>
        <w:snapToGrid/>
        <w:spacing w:line="600" w:lineRule="exact"/>
        <w:ind w:firstLine="560" w:firstLineChars="200"/>
        <w:textAlignment w:val="auto"/>
        <w:rPr>
          <w:rFonts w:hint="default" w:ascii="宋体" w:hAnsi="宋体" w:eastAsia="宋体"/>
          <w:color w:val="000000"/>
          <w:kern w:val="2"/>
          <w:sz w:val="28"/>
          <w:szCs w:val="28"/>
          <w:lang w:val="en-US" w:eastAsia="zh-CN"/>
        </w:rPr>
      </w:pPr>
      <w:r>
        <w:rPr>
          <w:rFonts w:hint="eastAsia" w:ascii="宋体" w:hAnsi="宋体"/>
          <w:color w:val="000000"/>
          <w:kern w:val="2"/>
          <w:sz w:val="28"/>
          <w:szCs w:val="28"/>
        </w:rPr>
        <w:t>投  标  人：（盖单位章）</w:t>
      </w:r>
      <w:r>
        <w:rPr>
          <w:rFonts w:hint="eastAsia" w:ascii="宋体" w:hAnsi="宋体"/>
          <w:color w:val="000000"/>
          <w:kern w:val="2"/>
          <w:sz w:val="28"/>
          <w:szCs w:val="28"/>
          <w:lang w:val="en-US" w:eastAsia="zh-CN"/>
        </w:rPr>
        <w:t xml:space="preserve">                                       </w:t>
      </w:r>
      <w:r>
        <w:rPr>
          <w:rFonts w:hint="eastAsia" w:ascii="宋体" w:hAnsi="宋体"/>
          <w:color w:val="000000"/>
          <w:sz w:val="28"/>
          <w:szCs w:val="28"/>
          <w:lang w:val="en-US" w:eastAsia="zh-CN"/>
        </w:rPr>
        <w:t xml:space="preserve"> 电话：</w:t>
      </w:r>
    </w:p>
    <w:p>
      <w:pPr>
        <w:keepNext w:val="0"/>
        <w:keepLines w:val="0"/>
        <w:pageBreakBefore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法定代表人或其委托代理人：（签字或盖章）</w:t>
      </w:r>
      <w:r>
        <w:rPr>
          <w:rFonts w:hint="eastAsia" w:ascii="宋体" w:hAnsi="宋体"/>
          <w:color w:val="000000"/>
          <w:sz w:val="28"/>
          <w:szCs w:val="28"/>
          <w:lang w:val="en-US" w:eastAsia="zh-CN"/>
        </w:rPr>
        <w:t xml:space="preserve">                        </w:t>
      </w:r>
      <w:r>
        <w:rPr>
          <w:rFonts w:hint="eastAsia" w:ascii="宋体" w:hAnsi="宋体"/>
          <w:color w:val="000000"/>
          <w:sz w:val="28"/>
          <w:szCs w:val="28"/>
        </w:rPr>
        <w:t>年    月   日</w:t>
      </w:r>
    </w:p>
    <w:p>
      <w:pPr>
        <w:keepNext w:val="0"/>
        <w:keepLines w:val="0"/>
        <w:pageBreakBefore w:val="0"/>
        <w:kinsoku/>
        <w:wordWrap w:val="0"/>
        <w:overflowPunct/>
        <w:topLinePunct w:val="0"/>
        <w:autoSpaceDE w:val="0"/>
        <w:autoSpaceDN w:val="0"/>
        <w:bidi w:val="0"/>
        <w:adjustRightInd w:val="0"/>
        <w:snapToGrid/>
        <w:spacing w:line="600" w:lineRule="exact"/>
        <w:ind w:firstLine="560" w:firstLineChars="200"/>
        <w:jc w:val="right"/>
        <w:textAlignment w:val="auto"/>
        <w:rPr>
          <w:rFonts w:hint="eastAsia" w:ascii="宋体" w:hAnsi="宋体"/>
          <w:color w:val="000000"/>
          <w:sz w:val="28"/>
          <w:szCs w:val="28"/>
          <w:lang w:val="en-US" w:eastAsia="zh-CN"/>
        </w:rPr>
        <w:sectPr>
          <w:pgSz w:w="16838" w:h="11906" w:orient="landscape"/>
          <w:pgMar w:top="1134" w:right="1440" w:bottom="1134" w:left="1440" w:header="851" w:footer="992" w:gutter="0"/>
          <w:cols w:space="425" w:num="1"/>
          <w:docGrid w:type="lines" w:linePitch="312" w:charSpace="0"/>
        </w:sectPr>
      </w:pPr>
      <w:r>
        <w:rPr>
          <w:rFonts w:hint="eastAsia" w:ascii="宋体" w:hAnsi="宋体"/>
          <w:color w:val="000000"/>
          <w:sz w:val="28"/>
          <w:szCs w:val="28"/>
          <w:lang w:val="en-US" w:eastAsia="zh-CN"/>
        </w:rPr>
        <w:t xml:space="preserve">       询价部门（盖章）： 机电工程系  </w:t>
      </w:r>
    </w:p>
    <w:p>
      <w:pPr>
        <w:jc w:val="center"/>
        <w:rPr>
          <w:rFonts w:hint="eastAsia" w:ascii="仿宋" w:hAnsi="仿宋" w:eastAsia="仿宋" w:cs="仿宋"/>
          <w:sz w:val="28"/>
          <w:szCs w:val="28"/>
          <w:lang w:eastAsia="zh-CN"/>
        </w:rPr>
      </w:pPr>
      <w:r>
        <w:rPr>
          <w:rFonts w:hint="eastAsia" w:ascii="仿宋" w:hAnsi="仿宋" w:eastAsia="仿宋" w:cs="仿宋"/>
          <w:b/>
          <w:bCs/>
          <w:sz w:val="44"/>
          <w:szCs w:val="44"/>
          <w:lang w:eastAsia="zh-CN"/>
        </w:rPr>
        <w:t>报</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价</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安徽阜阳技师学院：</w:t>
      </w:r>
    </w:p>
    <w:p>
      <w:pPr>
        <w:keepNext w:val="0"/>
        <w:keepLines w:val="0"/>
        <w:pageBreakBefore w:val="0"/>
        <w:widowControl w:val="0"/>
        <w:kinsoku/>
        <w:wordWrap/>
        <w:overflowPunct/>
        <w:topLinePunct w:val="0"/>
        <w:autoSpaceDE/>
        <w:autoSpaceDN/>
        <w:bidi w:val="0"/>
        <w:adjustRightInd/>
        <w:snapToGrid/>
        <w:spacing w:line="320" w:lineRule="exact"/>
        <w:ind w:firstLine="570"/>
        <w:textAlignment w:val="auto"/>
        <w:rPr>
          <w:rFonts w:hint="eastAsia" w:ascii="仿宋" w:hAnsi="仿宋" w:eastAsia="仿宋" w:cs="仿宋"/>
          <w:sz w:val="28"/>
          <w:szCs w:val="28"/>
        </w:rPr>
      </w:pPr>
      <w:r>
        <w:rPr>
          <w:rFonts w:hint="eastAsia" w:ascii="仿宋" w:hAnsi="仿宋" w:eastAsia="仿宋" w:cs="仿宋"/>
          <w:sz w:val="28"/>
          <w:szCs w:val="28"/>
        </w:rPr>
        <w:t>经</w:t>
      </w:r>
      <w:r>
        <w:rPr>
          <w:rFonts w:hint="eastAsia" w:ascii="仿宋" w:hAnsi="仿宋" w:eastAsia="仿宋" w:cs="仿宋"/>
          <w:sz w:val="28"/>
          <w:szCs w:val="28"/>
          <w:lang w:eastAsia="zh-CN"/>
        </w:rPr>
        <w:t>我公司人员核算</w:t>
      </w:r>
      <w:r>
        <w:rPr>
          <w:rFonts w:ascii="仿宋" w:hAnsi="仿宋" w:eastAsia="仿宋" w:cs="仿宋"/>
          <w:sz w:val="28"/>
          <w:szCs w:val="28"/>
        </w:rPr>
        <w:t>，</w:t>
      </w:r>
      <w:r>
        <w:rPr>
          <w:rFonts w:hint="eastAsia" w:ascii="仿宋" w:hAnsi="仿宋" w:eastAsia="仿宋" w:cs="仿宋"/>
          <w:sz w:val="28"/>
          <w:szCs w:val="28"/>
          <w:lang w:eastAsia="zh-CN"/>
        </w:rPr>
        <w:t>提供</w:t>
      </w:r>
      <w:r>
        <w:rPr>
          <w:rFonts w:hint="eastAsia" w:ascii="仿宋" w:hAnsi="仿宋" w:eastAsia="仿宋" w:cs="仿宋"/>
          <w:sz w:val="28"/>
          <w:szCs w:val="28"/>
          <w:u w:val="single"/>
          <w:lang w:val="en-US" w:eastAsia="zh-CN"/>
        </w:rPr>
        <w:t>阜阳市电气装置项目竞赛集训基地赛前集训耗材采购</w:t>
      </w:r>
      <w:r>
        <w:rPr>
          <w:rFonts w:hint="eastAsia" w:ascii="仿宋" w:hAnsi="仿宋" w:eastAsia="仿宋" w:cs="仿宋"/>
          <w:sz w:val="28"/>
          <w:szCs w:val="28"/>
          <w:u w:val="none"/>
          <w:lang w:val="en-US" w:eastAsia="zh-CN"/>
        </w:rPr>
        <w:t>项目，报价（单价式）</w:t>
      </w:r>
      <w:r>
        <w:rPr>
          <w:rFonts w:hint="eastAsia" w:ascii="仿宋" w:hAnsi="仿宋" w:eastAsia="仿宋" w:cs="仿宋"/>
          <w:sz w:val="28"/>
          <w:szCs w:val="28"/>
        </w:rPr>
        <w:t>。</w:t>
      </w:r>
    </w:p>
    <w:tbl>
      <w:tblPr>
        <w:tblStyle w:val="4"/>
        <w:tblW w:w="10360" w:type="dxa"/>
        <w:tblInd w:w="-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6"/>
        <w:gridCol w:w="1856"/>
        <w:gridCol w:w="2944"/>
        <w:gridCol w:w="694"/>
        <w:gridCol w:w="666"/>
        <w:gridCol w:w="747"/>
        <w:gridCol w:w="707"/>
        <w:gridCol w:w="786"/>
        <w:gridCol w:w="1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69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采购参数需求</w:t>
            </w:r>
          </w:p>
        </w:tc>
        <w:tc>
          <w:tcPr>
            <w:tcW w:w="28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投标单位填写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手套</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型号;XI0038500660 尺码：L</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3M</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护目镜</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10196防风防尘骑行式</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3M</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验电插座</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GNJ-01</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公牛</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黑色美纹纸胶带</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宽12mm，每卷50米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白色美纹纸胶带</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宽12mm，每卷50米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国标多股软导线</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BVR（十九根铜丝）1.5mm²红色 每/捆100米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国标</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国标多股软导线</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BVR（十九根铜丝）1.5mm²蓝色 每/捆100米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国标</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国标多股软导线</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BVR（十九根铜丝）1.5mm²黄绿色 每/捆100米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国标</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国标多股软导线</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BVR（十九根铜丝）1mm²红色 每/捆100米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国标</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国标多股软导线</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BVR（十九根铜丝）1mm²蓝色 每/捆100米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国标</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国标多股软导线</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BVR（十九根铜丝）1mm²黑色 每/捆100米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国标</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国标多股软导线</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BVR（十九根铜丝）1mm²黄绿色 每/捆100米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国标</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线针</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针型E1008、1mm²</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线针</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针型E1508、1.5mm²</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线针</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针型E2508、2.5mm²</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双线针</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针型TE1008、1mm²</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双线针</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针型TE1508、1.5mm²</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双线针</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针型TE2508、2.5mm²</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PVC多功能线槽</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120mm*50mm（A型）</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PVC线槽</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60mm*40mm(A型）</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PVC线槽</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40mm*20mm(A型）</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PVC线槽</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24mm*14mm(A型）</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PVC线管</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φ16mm、（A管）管壁厚1.2mm、每根3米，一包33根</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PVC线管</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φ20mm、（A管）管壁厚1.5mm、每根3米，一包33根</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PVC金属软管</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φ20mm，一卷50米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86型明盒</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86mm*86mm*35mm</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接线盒</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100mm*100mm*70mm</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接线端子用标记条</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ZB5、空白</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自攻螺钉十字</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小扁头，M4*16mm（镀锌） 1500只/盒</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DIN导轨</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HR-5600A</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行线槽</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25*50mm白色，每根2米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一开双控开关</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86型，三个接线柱</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双层明装配电箱</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PZ30-30,宽354*高460*深90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德力西</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明装配电箱</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282x420x100mm 四排96位全铁明装箱子、</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德力西</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西门子LOGO拓展单元</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6ED1055-1MB00-0BA2</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西门子</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热风枪18v锂电池</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DHG181+6.0AH两电一充带枪嘴</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牧田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手动弯管机-冷弯成型的弯管机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SWG-32</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水平尺铝合金强磁角度尺防摔</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120cm两水泡/02289</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开普路</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水平尺铝合金强磁角度尺防摔</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180cm三水泡/02291</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开普路</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U-PVC管</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直径20mm A型</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联塑</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低压断路器</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3P+N 32A</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德力西</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低压断路器</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3P+N 20A</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德力西</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低压断路器</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 16A</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德力西</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低压断路器</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 16A</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德力西</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低压断路器</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 10A</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德力西</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低压断路器</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1P+N 16A</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德力西</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低压断路器</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1P+N 10A</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德力西</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低压断路器</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 10A</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德力西</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低压断路器</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  6A</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德力西</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低压断路器</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4P 32A</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德力西</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KNX接线端子     </w:t>
            </w:r>
          </w:p>
        </w:tc>
        <w:tc>
          <w:tcPr>
            <w:tcW w:w="2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wago243 直径0.6--0.8 红黑色 两针，一套五十个</w:t>
            </w: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德国WAGO</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KNX接线端子     </w:t>
            </w:r>
          </w:p>
        </w:tc>
        <w:tc>
          <w:tcPr>
            <w:tcW w:w="2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wago243 直径0.6--0.8 红黑色 四针，一套五十个</w:t>
            </w: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德国WAGO</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KNX总线</w:t>
            </w:r>
          </w:p>
        </w:tc>
        <w:tc>
          <w:tcPr>
            <w:tcW w:w="2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WD-5801  BUS EIB 2X2X0.8</w:t>
            </w: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秋叶原</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交直流钳表</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vc606c+标配</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胜利</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相序表</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VC850A标配</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胜利</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扎带</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200mmX5mm 黑色（每包200根）</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长虹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扎带</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150mmX4mm 黑色（每包500根）</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长虹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射灯</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可安装86明盒 调节角度 AC220V 黑色</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时间继电器</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JSZ3A-B AC220V 带底座</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正泰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时间继电器</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JSZ3A-B DC24V带底座</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正泰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十字螺钉</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ST4.8*19mm（每盒300枚）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7"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电工多功能腰包</w:t>
            </w:r>
          </w:p>
        </w:tc>
        <w:tc>
          <w:tcPr>
            <w:tcW w:w="2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型号；LA123012 面料；1680D牛津包 尺寸；320x190x220mm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重量；435g 带磁性吸附 腰包+腰带</w:t>
            </w: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老A</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电钻腰包</w:t>
            </w:r>
          </w:p>
        </w:tc>
        <w:tc>
          <w:tcPr>
            <w:tcW w:w="2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型号；LA212812 尺寸；260x150mm 重量；100g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面料：600d平纹牛津 加厚型 放溅水</w:t>
            </w: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老A</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7"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电动螺丝刀</w:t>
            </w:r>
          </w:p>
        </w:tc>
        <w:tc>
          <w:tcPr>
            <w:tcW w:w="2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型号；TD022D，最大扭矩：25n.m冲击数：0-3000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净重：0.56kg 体积：枪型227x42x142mm/直型；282x42x52mm 两电一充</w:t>
            </w: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牧田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按钮盒</w:t>
            </w:r>
          </w:p>
        </w:tc>
        <w:tc>
          <w:tcPr>
            <w:tcW w:w="2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NPH1-10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正泰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按钮盒</w:t>
            </w:r>
          </w:p>
        </w:tc>
        <w:tc>
          <w:tcPr>
            <w:tcW w:w="2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NPH1-20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正泰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精密多圈线绕电位器</w:t>
            </w:r>
          </w:p>
        </w:tc>
        <w:tc>
          <w:tcPr>
            <w:tcW w:w="2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3590S-2，定位器加刻度帽，1K（102），2W</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旋转按钮开关</w:t>
            </w:r>
          </w:p>
        </w:tc>
        <w:tc>
          <w:tcPr>
            <w:tcW w:w="2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3SB6130-2AA10-1BA0塑料两档自锁一开</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西门子</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尼龙扎带</w:t>
            </w:r>
          </w:p>
        </w:tc>
        <w:tc>
          <w:tcPr>
            <w:tcW w:w="2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3*100mm，每包1000条</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国标</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尼龙扎带</w:t>
            </w:r>
          </w:p>
        </w:tc>
        <w:tc>
          <w:tcPr>
            <w:tcW w:w="2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4x200mm，每包1000条</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国标</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电工配电箱吸盘塑料定位片</w:t>
            </w:r>
          </w:p>
        </w:tc>
        <w:tc>
          <w:tcPr>
            <w:tcW w:w="2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20×20mm，一包1000只</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O型冷压端子</w:t>
            </w:r>
          </w:p>
        </w:tc>
        <w:tc>
          <w:tcPr>
            <w:tcW w:w="2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RV5.5-5,适用于6mm²导线，黄色，一包100只</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O型冷压端子</w:t>
            </w:r>
          </w:p>
        </w:tc>
        <w:tc>
          <w:tcPr>
            <w:tcW w:w="2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RV5.5-6,适用于6mm²导线，黄色，一包100只</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O型冷压端子</w:t>
            </w:r>
          </w:p>
        </w:tc>
        <w:tc>
          <w:tcPr>
            <w:tcW w:w="2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RV5.5-8,适用于6mm²导线，黄色，一包100只</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O型冷压端子</w:t>
            </w:r>
          </w:p>
        </w:tc>
        <w:tc>
          <w:tcPr>
            <w:tcW w:w="2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RV2-4，适用于2.5mm²导线，黄色，一包100只</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O型冷压端子</w:t>
            </w:r>
          </w:p>
        </w:tc>
        <w:tc>
          <w:tcPr>
            <w:tcW w:w="2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RV1.25-4，适用于1.5mm²导线，黄色，一包100只</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O型冷压端子</w:t>
            </w:r>
          </w:p>
        </w:tc>
        <w:tc>
          <w:tcPr>
            <w:tcW w:w="2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RV1.25-5，适用于1.5mm²导线，黄色，一包100只</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O型冷压端子</w:t>
            </w:r>
          </w:p>
        </w:tc>
        <w:tc>
          <w:tcPr>
            <w:tcW w:w="2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RV1.25-6，适用于1.5mm²导线，黄色，一包100只</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宝塔钻头套装</w:t>
            </w:r>
          </w:p>
        </w:tc>
        <w:tc>
          <w:tcPr>
            <w:tcW w:w="2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不锈钢打孔九件套</w:t>
            </w: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绿林</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w:t>
            </w:r>
          </w:p>
        </w:tc>
        <w:tc>
          <w:tcPr>
            <w:tcW w:w="2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0.75mm*5芯/每卷100米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正泰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w:t>
            </w:r>
          </w:p>
        </w:tc>
        <w:tc>
          <w:tcPr>
            <w:tcW w:w="2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0.75mm*4芯/每卷100米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国标</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w:t>
            </w:r>
          </w:p>
        </w:tc>
        <w:tc>
          <w:tcPr>
            <w:tcW w:w="2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0.75mm*3芯/每卷100米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国标</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w:t>
            </w:r>
          </w:p>
        </w:tc>
        <w:tc>
          <w:tcPr>
            <w:tcW w:w="2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1.5mm*4芯/每卷100米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国标</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双色柄多用钳</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型号：93106，8寸</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世达</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PVC全密封线槽</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60×60mm，一根2米，一套10根，灰色</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行线槽</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高60mm×宽40mm，一根2米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电镀锌网格桥架</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200×50mm丝径4mm，一根3米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针式压线端子</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VE1010，适用1mm²，一包1000只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针式压线端子</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VE7510，适用0.75mm²，一包1000只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针式压线端子</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VE1510，适用1.5mm²，一包1000只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针式压线端子</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VE2510，适用2.5mm²，一包1000只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PVC-U线管</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25mm，一套100米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金属管</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管径25mm，壁厚1.0mm，3.9米一根</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国标多股软导线</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BVR（十九根铜丝）0.75mm²黑色 每/捆100米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国标</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761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sz w:val="24"/>
          <w:szCs w:val="24"/>
        </w:rPr>
      </w:pPr>
      <w:r>
        <w:rPr>
          <w:rFonts w:hint="eastAsia" w:ascii="仿宋" w:hAnsi="仿宋" w:eastAsia="仿宋" w:cs="仿宋"/>
          <w:kern w:val="2"/>
          <w:sz w:val="24"/>
          <w:szCs w:val="24"/>
          <w:lang w:val="en-US" w:eastAsia="zh-CN" w:bidi="ar-SA"/>
        </w:rPr>
        <w:t>1、按询价文件规定报价（人工费、材料费、安装费、垃圾清运费、税金等所有相关费用）为（大写）：</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u w:val="none"/>
          <w:lang w:val="en-US" w:eastAsia="zh-CN" w:bidi="ar-SA"/>
        </w:rPr>
        <w:t>，</w:t>
      </w:r>
      <w:r>
        <w:rPr>
          <w:rFonts w:hint="eastAsia" w:ascii="仿宋" w:hAnsi="仿宋" w:eastAsia="仿宋" w:cs="仿宋"/>
          <w:kern w:val="2"/>
          <w:sz w:val="24"/>
          <w:szCs w:val="24"/>
          <w:lang w:val="en-US" w:eastAsia="zh-CN" w:bidi="ar-SA"/>
        </w:rPr>
        <w:t>（小写）：</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 xml:space="preserve">。 </w:t>
      </w:r>
      <w:r>
        <w:rPr>
          <w:rFonts w:hint="eastAsia" w:cs="宋体"/>
          <w:bCs/>
          <w:kern w:val="2"/>
          <w:sz w:val="24"/>
          <w:szCs w:val="24"/>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2、我方根据询价文件的规定，严格履行合同的责任和义务, 并保证于询价文件要求的日期内完成供货。</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3、我方同意向贵方提供贵方可能另外要求的与其报价有关的任何证据或资料。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4、我方完全理解贵方不一定接受最低报价的投标。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r>
        <w:rPr>
          <w:rFonts w:ascii="仿宋" w:hAnsi="仿宋" w:eastAsia="仿宋" w:cs="仿宋"/>
          <w:sz w:val="24"/>
          <w:szCs w:val="24"/>
        </w:rPr>
        <w:t>单位名称：（</w:t>
      </w:r>
      <w:r>
        <w:rPr>
          <w:rFonts w:hint="eastAsia" w:ascii="仿宋" w:hAnsi="仿宋" w:eastAsia="仿宋" w:cs="仿宋"/>
          <w:sz w:val="24"/>
          <w:szCs w:val="24"/>
        </w:rPr>
        <w:t>盖章</w:t>
      </w:r>
      <w:r>
        <w:rPr>
          <w:rFonts w:ascii="仿宋" w:hAnsi="仿宋" w:eastAsia="仿宋" w:cs="仿宋"/>
          <w:sz w:val="24"/>
          <w:szCs w:val="24"/>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bookmarkStart w:id="2" w:name="_GoBack"/>
      <w:bookmarkEnd w:id="2"/>
      <w:r>
        <w:rPr>
          <w:rFonts w:hint="eastAsia" w:ascii="仿宋" w:hAnsi="仿宋" w:eastAsia="仿宋" w:cs="仿宋"/>
          <w:sz w:val="24"/>
          <w:szCs w:val="24"/>
        </w:rPr>
        <w:t xml:space="preserve">  报价</w:t>
      </w:r>
      <w:r>
        <w:rPr>
          <w:rFonts w:ascii="仿宋" w:hAnsi="仿宋" w:eastAsia="仿宋" w:cs="仿宋"/>
          <w:sz w:val="24"/>
          <w:szCs w:val="24"/>
        </w:rPr>
        <w:t>日期：</w:t>
      </w:r>
    </w:p>
    <w:p>
      <w:pPr>
        <w:rPr>
          <w:rFonts w:hint="eastAsia"/>
          <w:sz w:val="28"/>
          <w:szCs w:val="28"/>
          <w:lang w:eastAsia="zh-CN"/>
        </w:rPr>
      </w:pPr>
      <w:r>
        <w:rPr>
          <w:rFonts w:hint="eastAsia"/>
          <w:sz w:val="28"/>
          <w:szCs w:val="28"/>
          <w:lang w:eastAsia="zh-CN"/>
        </w:rPr>
        <w:br w:type="page"/>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eastAsia="zh-CN"/>
        </w:rPr>
        <w:t>附件</w:t>
      </w:r>
      <w:r>
        <w:rPr>
          <w:rFonts w:hint="eastAsia"/>
          <w:sz w:val="28"/>
          <w:szCs w:val="28"/>
          <w:lang w:val="en-US" w:eastAsia="zh-CN"/>
        </w:rPr>
        <w:t>1：</w:t>
      </w:r>
      <w:bookmarkStart w:id="0" w:name="_Toc6479"/>
      <w:bookmarkStart w:id="1" w:name="_Toc3612"/>
    </w:p>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44"/>
          <w:szCs w:val="44"/>
          <w:lang w:eastAsia="zh-CN"/>
        </w:rPr>
      </w:pPr>
      <w:r>
        <w:rPr>
          <w:rFonts w:hint="eastAsia"/>
          <w:b/>
          <w:bCs/>
          <w:sz w:val="44"/>
          <w:szCs w:val="44"/>
          <w:lang w:eastAsia="zh-CN"/>
        </w:rPr>
        <w:t>授权委托书</w:t>
      </w:r>
    </w:p>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44"/>
          <w:szCs w:val="44"/>
          <w:lang w:eastAsia="zh-CN"/>
        </w:rPr>
      </w:pPr>
    </w:p>
    <w:p>
      <w:pPr>
        <w:pStyle w:val="3"/>
        <w:keepNext w:val="0"/>
        <w:keepLines w:val="0"/>
        <w:pageBreakBefore w:val="0"/>
        <w:widowControl w:val="0"/>
        <w:kinsoku/>
        <w:wordWrap/>
        <w:overflowPunct/>
        <w:topLinePunct w:val="0"/>
        <w:autoSpaceDE/>
        <w:autoSpaceDN/>
        <w:bidi w:val="0"/>
        <w:adjustRightInd/>
        <w:snapToGrid/>
        <w:spacing w:line="520" w:lineRule="exact"/>
        <w:ind w:firstLine="1400" w:firstLineChars="500"/>
        <w:textAlignment w:val="auto"/>
        <w:rPr>
          <w:rFonts w:hint="eastAsia"/>
          <w:sz w:val="28"/>
          <w:szCs w:val="28"/>
          <w:lang w:eastAsia="zh-CN"/>
        </w:rPr>
      </w:pPr>
      <w:r>
        <w:rPr>
          <w:rFonts w:hint="eastAsia"/>
          <w:sz w:val="28"/>
          <w:szCs w:val="28"/>
          <w:lang w:eastAsia="zh-CN"/>
        </w:rPr>
        <w:t>本人</w:t>
      </w:r>
      <w:r>
        <w:rPr>
          <w:rFonts w:hint="eastAsia"/>
          <w:sz w:val="28"/>
          <w:szCs w:val="28"/>
          <w:u w:val="single"/>
          <w:lang w:eastAsia="zh-CN"/>
        </w:rPr>
        <w:t xml:space="preserve">      </w:t>
      </w:r>
      <w:r>
        <w:rPr>
          <w:rFonts w:hint="eastAsia"/>
          <w:sz w:val="28"/>
          <w:szCs w:val="28"/>
          <w:lang w:eastAsia="zh-CN"/>
        </w:rPr>
        <w:t>（姓名）系</w:t>
      </w:r>
      <w:r>
        <w:rPr>
          <w:rFonts w:hint="eastAsia"/>
          <w:sz w:val="28"/>
          <w:szCs w:val="28"/>
          <w:u w:val="single"/>
          <w:lang w:eastAsia="zh-CN"/>
        </w:rPr>
        <w:t xml:space="preserve">                </w:t>
      </w:r>
      <w:r>
        <w:rPr>
          <w:rFonts w:hint="eastAsia"/>
          <w:sz w:val="28"/>
          <w:szCs w:val="28"/>
          <w:lang w:eastAsia="zh-CN"/>
        </w:rPr>
        <w:t>（供应商名称）的法定代表人，现委托</w:t>
      </w:r>
      <w:r>
        <w:rPr>
          <w:rFonts w:hint="eastAsia"/>
          <w:sz w:val="28"/>
          <w:szCs w:val="28"/>
          <w:u w:val="single"/>
          <w:lang w:eastAsia="zh-CN"/>
        </w:rPr>
        <w:t xml:space="preserve">       </w:t>
      </w:r>
      <w:r>
        <w:rPr>
          <w:rFonts w:hint="eastAsia"/>
          <w:sz w:val="28"/>
          <w:szCs w:val="28"/>
          <w:lang w:eastAsia="zh-CN"/>
        </w:rPr>
        <w:t>（姓名）为我方代理人。代理人根据授权，以我方名义签署、补正、递交，</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lang w:eastAsia="zh-CN"/>
        </w:rPr>
        <w:t>（项目名称）报价文件、签订合同和处理有关事宜，其法律后果由我方承担。</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代理人无转委托权。</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附：法定代表人和授权委托人的身份证复印件（正反两面）</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注：本授权委托书需由供应商加盖单位公章并由其法定代表人（单位负责人）和委托代理人签字。</w:t>
      </w:r>
    </w:p>
    <w:p>
      <w:pPr>
        <w:pStyle w:val="3"/>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供应商：</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lang w:eastAsia="zh-CN"/>
        </w:rPr>
        <w:t>（盖单位章）</w:t>
      </w:r>
    </w:p>
    <w:p>
      <w:pPr>
        <w:pStyle w:val="3"/>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法定代表人：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lang w:eastAsia="zh-CN"/>
        </w:rPr>
        <w:t>（签字）</w:t>
      </w:r>
    </w:p>
    <w:p>
      <w:pPr>
        <w:pStyle w:val="3"/>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default"/>
          <w:sz w:val="28"/>
          <w:szCs w:val="28"/>
          <w:u w:val="single"/>
          <w:lang w:val="en-US" w:eastAsia="zh-CN"/>
        </w:rPr>
      </w:pPr>
      <w:r>
        <w:rPr>
          <w:rFonts w:hint="eastAsia"/>
          <w:sz w:val="28"/>
          <w:szCs w:val="28"/>
          <w:lang w:eastAsia="zh-CN"/>
        </w:rPr>
        <w:t>联系电话：</w:t>
      </w:r>
      <w:r>
        <w:rPr>
          <w:rFonts w:hint="eastAsia"/>
          <w:sz w:val="28"/>
          <w:szCs w:val="28"/>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委托代理人：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lang w:eastAsia="zh-CN"/>
        </w:rPr>
        <w:t>（签字）</w:t>
      </w:r>
    </w:p>
    <w:p>
      <w:pPr>
        <w:pStyle w:val="3"/>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default"/>
          <w:sz w:val="28"/>
          <w:szCs w:val="28"/>
          <w:lang w:val="en-US" w:eastAsia="zh-CN"/>
        </w:rPr>
      </w:pPr>
      <w:r>
        <w:rPr>
          <w:rFonts w:hint="eastAsia"/>
          <w:sz w:val="28"/>
          <w:szCs w:val="28"/>
          <w:lang w:eastAsia="zh-CN"/>
        </w:rPr>
        <w:t>联系电话：</w:t>
      </w:r>
      <w:r>
        <w:rPr>
          <w:rFonts w:hint="eastAsia"/>
          <w:sz w:val="28"/>
          <w:szCs w:val="28"/>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sz w:val="28"/>
          <w:szCs w:val="28"/>
          <w:lang w:val="en-US" w:eastAsia="zh-CN"/>
        </w:rPr>
      </w:pPr>
      <w:r>
        <w:rPr>
          <w:rFonts w:hint="eastAsia"/>
          <w:sz w:val="28"/>
          <w:szCs w:val="28"/>
          <w:lang w:val="en-US" w:eastAsia="zh-CN"/>
        </w:rPr>
        <w:t xml:space="preserve">                      </w:t>
      </w:r>
      <w:r>
        <w:rPr>
          <w:rFonts w:hint="eastAsia"/>
          <w:sz w:val="28"/>
          <w:szCs w:val="28"/>
          <w:u w:val="single"/>
          <w:lang w:val="en-US" w:eastAsia="zh-CN"/>
        </w:rPr>
        <w:t xml:space="preserve">       </w:t>
      </w:r>
      <w:r>
        <w:rPr>
          <w:rFonts w:hint="eastAsia"/>
          <w:sz w:val="28"/>
          <w:szCs w:val="28"/>
          <w:lang w:val="en-US" w:eastAsia="zh-CN"/>
        </w:rPr>
        <w:t xml:space="preserve"> </w:t>
      </w:r>
      <w:r>
        <w:rPr>
          <w:rFonts w:hint="eastAsia"/>
          <w:sz w:val="28"/>
          <w:szCs w:val="28"/>
          <w:lang w:eastAsia="zh-CN"/>
        </w:rPr>
        <w:t>年</w:t>
      </w:r>
      <w:r>
        <w:rPr>
          <w:rFonts w:hint="eastAsia"/>
          <w:strike w:val="0"/>
          <w:dstrike w:val="0"/>
          <w:sz w:val="28"/>
          <w:szCs w:val="28"/>
          <w:u w:val="single"/>
          <w:lang w:eastAsia="zh-CN"/>
        </w:rPr>
        <w:t xml:space="preserve">   </w:t>
      </w:r>
      <w:r>
        <w:rPr>
          <w:rFonts w:hint="eastAsia"/>
          <w:sz w:val="28"/>
          <w:szCs w:val="28"/>
          <w:lang w:eastAsia="zh-CN"/>
        </w:rPr>
        <w:t>月</w:t>
      </w:r>
      <w:r>
        <w:rPr>
          <w:rFonts w:hint="eastAsia"/>
          <w:sz w:val="28"/>
          <w:szCs w:val="28"/>
          <w:u w:val="single"/>
          <w:lang w:val="en-US" w:eastAsia="zh-CN"/>
        </w:rPr>
        <w:t xml:space="preserve">   </w:t>
      </w:r>
      <w:r>
        <w:rPr>
          <w:rFonts w:hint="eastAsia"/>
          <w:sz w:val="28"/>
          <w:szCs w:val="28"/>
          <w:lang w:val="en-US" w:eastAsia="zh-CN"/>
        </w:rPr>
        <w:t>日</w:t>
      </w:r>
    </w:p>
    <w:p>
      <w:pPr>
        <w:pStyle w:val="3"/>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sz w:val="28"/>
          <w:szCs w:val="28"/>
          <w:lang w:eastAsia="zh-CN"/>
        </w:rPr>
      </w:pPr>
      <w:r>
        <w:rPr>
          <w:rFonts w:hint="eastAsia"/>
          <w:sz w:val="28"/>
          <w:szCs w:val="28"/>
          <w:lang w:eastAsia="zh-CN"/>
        </w:rPr>
        <w:t>备注：法定代表人参与报价时，不需要提供授权委托书，但需提供法定代表人身份证复印件</w:t>
      </w:r>
    </w:p>
    <w:bookmarkEnd w:id="0"/>
    <w:bookmarkEnd w:id="1"/>
    <w:p>
      <w:pPr>
        <w:pStyle w:val="3"/>
        <w:rPr>
          <w:rFonts w:hint="default"/>
          <w:lang w:val="en-US" w:eastAsia="zh-CN"/>
        </w:rPr>
      </w:pP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标准公文_仿宋">
    <w:altName w:val="仿宋"/>
    <w:panose1 w:val="02010609030101010101"/>
    <w:charset w:val="86"/>
    <w:family w:val="modern"/>
    <w:pitch w:val="default"/>
    <w:sig w:usb0="00000000" w:usb1="00000000" w:usb2="00000010" w:usb3="00000000" w:csb0="00040000" w:csb1="00000000"/>
  </w:font>
  <w:font w:name="PingFangSC-Semibold">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标准公文_仿宋">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D51A6"/>
    <w:multiLevelType w:val="singleLevel"/>
    <w:tmpl w:val="BB6D51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NDM4MjRlNDQzMjQxNGU5NmJlYmUxMjUwNjI2ZDAifQ=="/>
    <w:docVar w:name="KSO_WPS_MARK_KEY" w:val="f7836e72-bc0a-4763-8afa-b4e8e320c1dd"/>
  </w:docVars>
  <w:rsids>
    <w:rsidRoot w:val="5D261B83"/>
    <w:rsid w:val="00D524A9"/>
    <w:rsid w:val="01623521"/>
    <w:rsid w:val="025414B2"/>
    <w:rsid w:val="093D3223"/>
    <w:rsid w:val="0AA47710"/>
    <w:rsid w:val="0B424B21"/>
    <w:rsid w:val="0DEA081F"/>
    <w:rsid w:val="114E0871"/>
    <w:rsid w:val="11F823DD"/>
    <w:rsid w:val="11FF19BD"/>
    <w:rsid w:val="136D6934"/>
    <w:rsid w:val="13710699"/>
    <w:rsid w:val="19EB2BBC"/>
    <w:rsid w:val="1A9F2732"/>
    <w:rsid w:val="1EDD7E07"/>
    <w:rsid w:val="1F244811"/>
    <w:rsid w:val="1FE653D2"/>
    <w:rsid w:val="219561F5"/>
    <w:rsid w:val="22464D2F"/>
    <w:rsid w:val="24E57878"/>
    <w:rsid w:val="2710720A"/>
    <w:rsid w:val="29ED6BFC"/>
    <w:rsid w:val="2CB76CC5"/>
    <w:rsid w:val="2CF366E3"/>
    <w:rsid w:val="2D6C37E8"/>
    <w:rsid w:val="30C74D94"/>
    <w:rsid w:val="324A68A4"/>
    <w:rsid w:val="324F7CF9"/>
    <w:rsid w:val="32BE5A57"/>
    <w:rsid w:val="3894435E"/>
    <w:rsid w:val="3BDD6E07"/>
    <w:rsid w:val="3BE749F7"/>
    <w:rsid w:val="3EDE3732"/>
    <w:rsid w:val="40460634"/>
    <w:rsid w:val="41662610"/>
    <w:rsid w:val="427D60E7"/>
    <w:rsid w:val="43BA29DA"/>
    <w:rsid w:val="471618AF"/>
    <w:rsid w:val="479E0D55"/>
    <w:rsid w:val="487835FB"/>
    <w:rsid w:val="4A8D21C3"/>
    <w:rsid w:val="4C4C405C"/>
    <w:rsid w:val="5085698B"/>
    <w:rsid w:val="5366246A"/>
    <w:rsid w:val="55566CF1"/>
    <w:rsid w:val="5925591E"/>
    <w:rsid w:val="5930267F"/>
    <w:rsid w:val="5D261B83"/>
    <w:rsid w:val="5D7E38C7"/>
    <w:rsid w:val="600265BB"/>
    <w:rsid w:val="60E77647"/>
    <w:rsid w:val="675401C0"/>
    <w:rsid w:val="677E0AAB"/>
    <w:rsid w:val="6B4B0D5F"/>
    <w:rsid w:val="6C3541B6"/>
    <w:rsid w:val="6EC94E5C"/>
    <w:rsid w:val="704D1254"/>
    <w:rsid w:val="71AB1D87"/>
    <w:rsid w:val="768E64B5"/>
    <w:rsid w:val="7A1A1956"/>
    <w:rsid w:val="7BD5627B"/>
    <w:rsid w:val="7C876876"/>
    <w:rsid w:val="7C8C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标准公文_仿宋"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3">
    <w:name w:val="Body Text"/>
    <w:basedOn w:val="1"/>
    <w:unhideWhenUsed/>
    <w:qFormat/>
    <w:uiPriority w:val="99"/>
    <w:pPr>
      <w:spacing w:after="120"/>
    </w:pPr>
  </w:style>
  <w:style w:type="character" w:styleId="6">
    <w:name w:val="Strong"/>
    <w:basedOn w:val="5"/>
    <w:qFormat/>
    <w:uiPriority w:val="0"/>
    <w:rPr>
      <w:b/>
    </w:rPr>
  </w:style>
  <w:style w:type="paragraph" w:customStyle="1" w:styleId="7">
    <w:name w:val="p15"/>
    <w:basedOn w:val="1"/>
    <w:qFormat/>
    <w:uiPriority w:val="0"/>
    <w:pPr>
      <w:widowControl/>
    </w:pPr>
    <w:rPr>
      <w:kern w:val="0"/>
      <w:szCs w:val="21"/>
    </w:rPr>
  </w:style>
  <w:style w:type="character" w:customStyle="1" w:styleId="8">
    <w:name w:val="font51"/>
    <w:basedOn w:val="5"/>
    <w:qFormat/>
    <w:uiPriority w:val="0"/>
    <w:rPr>
      <w:rFonts w:ascii="PingFangSC-Semibold" w:hAnsi="PingFangSC-Semibold" w:eastAsia="PingFangSC-Semibold" w:cs="PingFangSC-Semibold"/>
      <w:color w:val="333333"/>
      <w:sz w:val="30"/>
      <w:szCs w:val="30"/>
      <w:u w:val="none"/>
    </w:rPr>
  </w:style>
  <w:style w:type="character" w:customStyle="1" w:styleId="9">
    <w:name w:val="font2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361</Words>
  <Characters>379</Characters>
  <Lines>0</Lines>
  <Paragraphs>0</Paragraphs>
  <TotalTime>11</TotalTime>
  <ScaleCrop>false</ScaleCrop>
  <LinksUpToDate>false</LinksUpToDate>
  <CharactersWithSpaces>470</CharactersWithSpaces>
  <Application>WPS Office_11.1.0.14252_F1E327BC-269C-435d-A152-05C5408002CA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2023-02-03T06:22:00Z</dcterms:created>
  <dc:creator>逝水如梦，了无痕迹</dc:creator>
  <cp:lastModifiedBy>正月初三</cp:lastModifiedBy>
  <cp:lastPrinted>2024-12-03T01:42:00Z</cp:lastPrinted>
  <dcterms:modified xsi:type="dcterms:W3CDTF">2024-12-04T02:28:20Z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ICV">
    <vt:lpwstr>C208EE04DA8A42FAB526ACDAAA1588DD_13</vt:lpwstr>
  </property>
</Properties>
</file>