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6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阜阳技师学院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>学生宿舍抽屉制作及安装</w:t>
      </w: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项目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询价函</w:t>
      </w:r>
    </w:p>
    <w:p w14:paraId="1D2E9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</w:p>
    <w:p w14:paraId="091DDF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本项目为</w:t>
      </w: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学生宿舍抽屉制作及安装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。</w:t>
      </w:r>
    </w:p>
    <w:p w14:paraId="05AF92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本项目所投产品按国家标准执行，所有产品质保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1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年。</w:t>
      </w:r>
    </w:p>
    <w:p w14:paraId="799471E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工程预算（最高限价）：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22000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</w:t>
      </w:r>
    </w:p>
    <w:p w14:paraId="1C2FFC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本项目报价包含人工费、材料费、安装费、垃圾清运费、税金等所有相关费用，在质保期内如有非人为损坏问题均由中标单位负责。</w:t>
      </w:r>
    </w:p>
    <w:p w14:paraId="4E19F1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报价单位自行现场勘察。</w:t>
      </w:r>
    </w:p>
    <w:p w14:paraId="40E8D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六、本次投标提供的所有资料都是真实有效、准确完整。如发现提供虚假资料或与事实不符，将取消投标和中标候选人资格。</w:t>
      </w:r>
    </w:p>
    <w:p w14:paraId="0EDFE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宋体" w:hAnsi="宋体"/>
          <w:color w:val="000000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宋体" w:hAnsi="宋体"/>
          <w:color w:val="000000"/>
          <w:spacing w:val="-20"/>
          <w:sz w:val="32"/>
          <w:szCs w:val="32"/>
          <w:lang w:val="en-US" w:eastAsia="zh-CN"/>
        </w:rPr>
        <w:t>以上报价于</w:t>
      </w:r>
      <w:r>
        <w:rPr>
          <w:rFonts w:hint="eastAsia" w:ascii="宋体" w:hAnsi="宋体"/>
          <w:color w:val="000000"/>
          <w:spacing w:val="-20"/>
          <w:sz w:val="32"/>
          <w:szCs w:val="32"/>
          <w:u w:val="single"/>
          <w:lang w:val="en-US" w:eastAsia="zh-CN"/>
        </w:rPr>
        <w:t>2025年7月18日上午11：00</w:t>
      </w:r>
      <w:r>
        <w:rPr>
          <w:rFonts w:hint="eastAsia" w:ascii="宋体" w:hAnsi="宋体"/>
          <w:color w:val="000000"/>
          <w:spacing w:val="-20"/>
          <w:sz w:val="32"/>
          <w:szCs w:val="32"/>
          <w:lang w:val="en-US" w:eastAsia="zh-CN"/>
        </w:rPr>
        <w:t>前，将投标材料报阜阳技师学院总务处</w:t>
      </w:r>
      <w:r>
        <w:rPr>
          <w:rFonts w:hint="eastAsia" w:ascii="宋体" w:hAnsi="宋体"/>
          <w:color w:val="000000"/>
          <w:spacing w:val="-20"/>
          <w:sz w:val="32"/>
          <w:szCs w:val="32"/>
          <w:u w:val="single"/>
          <w:lang w:val="en-US" w:eastAsia="zh-CN"/>
        </w:rPr>
        <w:t>牛老师：</w:t>
      </w:r>
      <w:r>
        <w:rPr>
          <w:rFonts w:hint="eastAsia" w:ascii="宋体" w:hAnsi="宋体"/>
          <w:b/>
          <w:bCs/>
          <w:color w:val="000000"/>
          <w:spacing w:val="-20"/>
          <w:sz w:val="32"/>
          <w:szCs w:val="32"/>
          <w:u w:val="single"/>
          <w:lang w:val="en-US" w:eastAsia="zh-CN"/>
        </w:rPr>
        <w:t>18133103762</w:t>
      </w:r>
      <w:r>
        <w:rPr>
          <w:rFonts w:hint="eastAsia" w:ascii="宋体" w:hAnsi="宋体"/>
          <w:color w:val="000000"/>
          <w:spacing w:val="-20"/>
          <w:sz w:val="32"/>
          <w:szCs w:val="32"/>
          <w:u w:val="single"/>
          <w:lang w:val="en-US" w:eastAsia="zh-CN"/>
        </w:rPr>
        <w:t>。</w:t>
      </w:r>
    </w:p>
    <w:p w14:paraId="237D80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八、提供合法的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企业法人营业执照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报价单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授权委托书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。</w:t>
      </w:r>
    </w:p>
    <w:p w14:paraId="3C6B1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注：以下投标人签字盖章表示同意以上须知，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使用档案袋密封并盖章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该报价文件生</w:t>
      </w:r>
      <w:bookmarkStart w:id="2" w:name="_GoBack"/>
      <w:bookmarkEnd w:id="2"/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效。</w:t>
      </w:r>
    </w:p>
    <w:p w14:paraId="1622C7BC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62" w:firstLineChars="200"/>
        <w:textAlignment w:val="auto"/>
        <w:rPr>
          <w:rFonts w:hint="eastAsia" w:ascii="宋体" w:hAnsi="宋体"/>
          <w:b/>
          <w:bCs/>
          <w:color w:val="000000"/>
          <w:kern w:val="2"/>
          <w:sz w:val="28"/>
          <w:szCs w:val="28"/>
        </w:rPr>
      </w:pPr>
    </w:p>
    <w:p w14:paraId="59B55A69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62" w:firstLineChars="200"/>
        <w:textAlignment w:val="auto"/>
        <w:rPr>
          <w:rFonts w:hint="default" w:ascii="宋体" w:hAnsi="宋体" w:eastAsia="宋体"/>
          <w:b/>
          <w:bCs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2"/>
          <w:sz w:val="28"/>
          <w:szCs w:val="28"/>
        </w:rPr>
        <w:t>投  标  人：（盖单位章）</w:t>
      </w:r>
      <w:r>
        <w:rPr>
          <w:rFonts w:hint="eastAsia" w:ascii="宋体" w:hAnsi="宋体"/>
          <w:b/>
          <w:bCs/>
          <w:color w:val="000000"/>
          <w:kern w:val="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 w14:paraId="14AC2E8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2" w:firstLineChars="200"/>
        <w:jc w:val="left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法定代表人或其委托代理人：（签字或盖章）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</w:t>
      </w:r>
    </w:p>
    <w:p w14:paraId="5FEAB20A">
      <w:pPr>
        <w:pStyle w:val="6"/>
        <w:ind w:firstLine="1960" w:firstLineChars="700"/>
        <w:rPr>
          <w:rFonts w:hint="eastAsia" w:ascii="宋体" w:hAnsi="宋体"/>
          <w:color w:val="000000"/>
          <w:sz w:val="28"/>
          <w:szCs w:val="28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8"/>
          <w:szCs w:val="28"/>
        </w:rPr>
        <w:t>年    月   日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询价部门（盖章）：</w:t>
      </w:r>
    </w:p>
    <w:p w14:paraId="5DAEB6B4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单</w:t>
      </w:r>
    </w:p>
    <w:p w14:paraId="1D58A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安徽阜阳技师学院：</w:t>
      </w:r>
    </w:p>
    <w:p w14:paraId="0995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7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我公司人员核算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学生宿舍抽屉制作及安装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(单价式)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tbl>
      <w:tblPr>
        <w:tblStyle w:val="8"/>
        <w:tblpPr w:leftFromText="180" w:rightFromText="180" w:vertAnchor="text" w:horzAnchor="page" w:tblpXSpec="center" w:tblpY="306"/>
        <w:tblOverlap w:val="never"/>
        <w:tblW w:w="139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891"/>
        <w:gridCol w:w="795"/>
        <w:gridCol w:w="795"/>
        <w:gridCol w:w="3945"/>
        <w:gridCol w:w="1308"/>
        <w:gridCol w:w="1572"/>
        <w:gridCol w:w="1657"/>
      </w:tblGrid>
      <w:tr w14:paraId="4606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E74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抽屉制作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规格：约50cm*40cm*15cm,国标板材，要求样式与原抽屉一致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A294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学生宿舍区域，注意施工卫生，施工完毕后需保持清洁。</w:t>
            </w:r>
          </w:p>
        </w:tc>
      </w:tr>
      <w:tr w14:paraId="56AA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抽屉安装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含所需辅材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EFD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6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C5F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1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39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BE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合计：大写（人民币）：                               小写（人民币）：             元</w:t>
            </w:r>
          </w:p>
        </w:tc>
      </w:tr>
    </w:tbl>
    <w:p w14:paraId="4D84EB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F388B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ascii="仿宋" w:hAnsi="仿宋" w:eastAsia="仿宋" w:cs="仿宋"/>
          <w:sz w:val="28"/>
          <w:szCs w:val="28"/>
        </w:rPr>
        <w:t>单位名称：（</w:t>
      </w:r>
      <w:r>
        <w:rPr>
          <w:rFonts w:hint="eastAsia" w:ascii="仿宋" w:hAnsi="仿宋" w:eastAsia="仿宋" w:cs="仿宋"/>
          <w:sz w:val="28"/>
          <w:szCs w:val="28"/>
        </w:rPr>
        <w:t>盖章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报价</w:t>
      </w:r>
      <w:r>
        <w:rPr>
          <w:rFonts w:ascii="仿宋" w:hAnsi="仿宋" w:eastAsia="仿宋" w:cs="仿宋"/>
          <w:sz w:val="28"/>
          <w:szCs w:val="28"/>
        </w:rPr>
        <w:t>日期：</w:t>
      </w:r>
    </w:p>
    <w:p w14:paraId="17AF64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联系电话：</w:t>
      </w:r>
    </w:p>
    <w:p w14:paraId="758071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BA4B2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注：以上报价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含物品、运费、施工、安全管理、垃圾清运、售后等与本项目相关的所有费用。</w:t>
      </w:r>
    </w:p>
    <w:p w14:paraId="13B02F20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378200" cy="2533015"/>
            <wp:effectExtent l="0" t="0" r="5080" b="12065"/>
            <wp:docPr id="1" name="图片 1" descr="57b70e4d7e8cee3fc9d40dd2c89e4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b70e4d7e8cee3fc9d40dd2c89e4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3387725" cy="2540000"/>
            <wp:effectExtent l="0" t="0" r="10795" b="5080"/>
            <wp:docPr id="4" name="图片 4" descr="709c493935746af2d1c1ae8624d1d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9c493935746af2d1c1ae8624d1d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DB3B0"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64865" cy="2523490"/>
            <wp:effectExtent l="0" t="0" r="3175" b="6350"/>
            <wp:docPr id="3" name="图片 3" descr="55c038ddca7b13ef0eef78afd09c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c038ddca7b13ef0eef78afd09ca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541905" cy="3433445"/>
            <wp:effectExtent l="0" t="0" r="10795" b="3175"/>
            <wp:docPr id="5" name="图片 5" descr="5a4e876f98778dbb517cafc5c83e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a4e876f98778dbb517cafc5c83e9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41905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17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43F94A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  <w:bookmarkStart w:id="0" w:name="_Toc6479"/>
      <w:bookmarkStart w:id="1" w:name="_Toc3612"/>
    </w:p>
    <w:p w14:paraId="56C1F7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授权委托书</w:t>
      </w:r>
    </w:p>
    <w:p w14:paraId="090B8A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1E9547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（姓名）系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/>
          <w:sz w:val="28"/>
          <w:szCs w:val="28"/>
          <w:lang w:eastAsia="zh-CN"/>
        </w:rPr>
        <w:t>（供应商名称）的法定代表人，现委托</w:t>
      </w:r>
      <w:r>
        <w:rPr>
          <w:rFonts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（姓名）为我方代理人。代理人根据授权，以我方名义签署、补正、递交，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（项目名称）报价文件、签订合同和处理有关事宜，其法律后果由我方承担。</w:t>
      </w:r>
    </w:p>
    <w:p w14:paraId="192EEB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代理人无转委托权。</w:t>
      </w:r>
    </w:p>
    <w:p w14:paraId="4316C1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附：法定代表人和授权委托人的身份证复印件（正反两面）</w:t>
      </w:r>
    </w:p>
    <w:p w14:paraId="4FC767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注：本授权委托书需由供应商加盖单位公章并由其法定代表人（单位负责人）和委托代理人签字。</w:t>
      </w:r>
    </w:p>
    <w:p w14:paraId="02DC04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供应商：</w:t>
      </w:r>
      <w:r>
        <w:rPr>
          <w:rFonts w:hint="eastAsia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（盖单位章）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 w14:paraId="00C78A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法定代表人：</w:t>
      </w:r>
      <w:r>
        <w:rPr>
          <w:rFonts w:hint="eastAsia"/>
          <w:sz w:val="28"/>
          <w:szCs w:val="28"/>
          <w:u w:val="single"/>
          <w:lang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（签字）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委托代理人：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（签字）</w:t>
      </w:r>
    </w:p>
    <w:p w14:paraId="1BADE5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 w14:paraId="6723A4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trike w:val="0"/>
          <w:dstrike w:val="0"/>
          <w:sz w:val="28"/>
          <w:szCs w:val="28"/>
          <w:u w:val="single"/>
          <w:lang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日</w:t>
      </w:r>
    </w:p>
    <w:p w14:paraId="2647BE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备注：法定代表人参与报价时，不需要提供授权委托书，但需提供法定代表人身份证复印件</w:t>
      </w:r>
      <w:bookmarkEnd w:id="0"/>
      <w:bookmarkEnd w:id="1"/>
      <w:r>
        <w:rPr>
          <w:rFonts w:hint="eastAsia"/>
          <w:sz w:val="28"/>
          <w:szCs w:val="28"/>
          <w:lang w:eastAsia="zh-CN"/>
        </w:rPr>
        <w:t>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D51A6"/>
    <w:multiLevelType w:val="singleLevel"/>
    <w:tmpl w:val="BB6D51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I3NWUxMDg3NGNhNTI0ZmE4MzNhMDI3NThiMGUifQ=="/>
    <w:docVar w:name="KSO_WPS_MARK_KEY" w:val="78b3d8fe-0579-4a71-995f-cdd211fc4d47"/>
  </w:docVars>
  <w:rsids>
    <w:rsidRoot w:val="5D261B83"/>
    <w:rsid w:val="00D40D69"/>
    <w:rsid w:val="02D73653"/>
    <w:rsid w:val="0397098D"/>
    <w:rsid w:val="07DE071F"/>
    <w:rsid w:val="084A5DB4"/>
    <w:rsid w:val="08CA168B"/>
    <w:rsid w:val="0CC0320B"/>
    <w:rsid w:val="0D4E5B90"/>
    <w:rsid w:val="0E4833FA"/>
    <w:rsid w:val="114E0871"/>
    <w:rsid w:val="136D6934"/>
    <w:rsid w:val="13BF5A76"/>
    <w:rsid w:val="19EB2BBC"/>
    <w:rsid w:val="1A9F2732"/>
    <w:rsid w:val="1C6A33EE"/>
    <w:rsid w:val="1E0C647B"/>
    <w:rsid w:val="20E70043"/>
    <w:rsid w:val="219561F5"/>
    <w:rsid w:val="22A00653"/>
    <w:rsid w:val="235753D8"/>
    <w:rsid w:val="25F80915"/>
    <w:rsid w:val="2B020521"/>
    <w:rsid w:val="2B8C79C6"/>
    <w:rsid w:val="2C3F712F"/>
    <w:rsid w:val="2F6F4079"/>
    <w:rsid w:val="31406A62"/>
    <w:rsid w:val="31B933FD"/>
    <w:rsid w:val="34591575"/>
    <w:rsid w:val="374817F4"/>
    <w:rsid w:val="377519A9"/>
    <w:rsid w:val="3B0E41C9"/>
    <w:rsid w:val="3E155F41"/>
    <w:rsid w:val="3EA13331"/>
    <w:rsid w:val="3ECD6900"/>
    <w:rsid w:val="427D60E7"/>
    <w:rsid w:val="455E01CE"/>
    <w:rsid w:val="471618AF"/>
    <w:rsid w:val="481C7D58"/>
    <w:rsid w:val="48E97497"/>
    <w:rsid w:val="48EA3898"/>
    <w:rsid w:val="4A5676C5"/>
    <w:rsid w:val="4B2C5173"/>
    <w:rsid w:val="4B313C8F"/>
    <w:rsid w:val="4CA407C2"/>
    <w:rsid w:val="52D715BF"/>
    <w:rsid w:val="549B1472"/>
    <w:rsid w:val="55E61AA4"/>
    <w:rsid w:val="564773FF"/>
    <w:rsid w:val="572D5C52"/>
    <w:rsid w:val="57DD4F82"/>
    <w:rsid w:val="5925591E"/>
    <w:rsid w:val="594A2AEB"/>
    <w:rsid w:val="5D261B83"/>
    <w:rsid w:val="5D6445F3"/>
    <w:rsid w:val="5D7E38C7"/>
    <w:rsid w:val="675401C0"/>
    <w:rsid w:val="686D6A11"/>
    <w:rsid w:val="6A3273AF"/>
    <w:rsid w:val="6B4B0D5F"/>
    <w:rsid w:val="6BC93D43"/>
    <w:rsid w:val="6C3867D3"/>
    <w:rsid w:val="6ECF0294"/>
    <w:rsid w:val="709A5E44"/>
    <w:rsid w:val="71AB1D87"/>
    <w:rsid w:val="725E4ABA"/>
    <w:rsid w:val="73552361"/>
    <w:rsid w:val="7655759A"/>
    <w:rsid w:val="776D684D"/>
    <w:rsid w:val="7A1A1956"/>
    <w:rsid w:val="7A8A0E17"/>
    <w:rsid w:val="7D197F5B"/>
    <w:rsid w:val="7D962792"/>
    <w:rsid w:val="7F9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 Indent"/>
    <w:basedOn w:val="1"/>
    <w:next w:val="5"/>
    <w:unhideWhenUsed/>
    <w:qFormat/>
    <w:uiPriority w:val="99"/>
    <w:pPr>
      <w:widowControl/>
      <w:spacing w:after="120"/>
      <w:ind w:left="420" w:leftChars="200"/>
      <w:jc w:val="left"/>
    </w:pPr>
    <w:rPr>
      <w:rFonts w:ascii="Times New Roman" w:hAnsi="Times New Roman"/>
      <w:kern w:val="0"/>
      <w:szCs w:val="20"/>
    </w:r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Body Text First Indent"/>
    <w:basedOn w:val="2"/>
    <w:next w:val="7"/>
    <w:unhideWhenUsed/>
    <w:qFormat/>
    <w:uiPriority w:val="99"/>
    <w:pPr>
      <w:ind w:firstLine="420" w:firstLineChars="100"/>
    </w:pPr>
  </w:style>
  <w:style w:type="paragraph" w:styleId="7">
    <w:name w:val="Body Text First Indent 2"/>
    <w:basedOn w:val="4"/>
    <w:next w:val="3"/>
    <w:unhideWhenUsed/>
    <w:qFormat/>
    <w:uiPriority w:val="99"/>
    <w:pPr>
      <w:ind w:left="420" w:firstLine="420" w:firstLineChars="200"/>
    </w:pPr>
  </w:style>
  <w:style w:type="paragraph" w:customStyle="1" w:styleId="10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821</Words>
  <Characters>859</Characters>
  <Lines>0</Lines>
  <Paragraphs>0</Paragraphs>
  <TotalTime>18</TotalTime>
  <ScaleCrop>false</ScaleCrop>
  <LinksUpToDate>false</LinksUpToDate>
  <CharactersWithSpaces>1340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2023-02-03T06:22:00Z</dcterms:created>
  <dc:creator>逝水如梦，了无痕迹</dc:creator>
  <cp:lastModifiedBy>正月初三</cp:lastModifiedBy>
  <cp:lastPrinted>2025-05-27T01:15:00Z</cp:lastPrinted>
  <dcterms:modified xsi:type="dcterms:W3CDTF">2025-07-14T08:36:31Z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DEF929CF90B7484FB0AFB2285AB568B0_13</vt:lpwstr>
  </property>
  <property fmtid="{D5CDD505-2E9C-101B-9397-08002B2CF9AE}" pid="4" name="KSOTemplateDocerSaveRecord">
    <vt:lpwstr>eyJoZGlkIjoiYTU0NjBjNWU3NmEzNTY0MzBmNzE5MmQ1MDM0ZWQ2MWYiLCJ1c2VySWQiOiI0NTkwMjAzNTkifQ==</vt:lpwstr>
  </property>
</Properties>
</file>